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5A" w:rsidRDefault="00E704FD">
      <w:pPr>
        <w:rPr>
          <w:b/>
          <w:sz w:val="28"/>
          <w:szCs w:val="28"/>
        </w:rPr>
      </w:pPr>
      <w:r w:rsidRPr="000F7B21">
        <w:rPr>
          <w:b/>
          <w:sz w:val="28"/>
          <w:szCs w:val="28"/>
        </w:rPr>
        <w:t>La moratoria dei mutui e dei leasing</w:t>
      </w:r>
    </w:p>
    <w:p w:rsidR="00123BF6" w:rsidRPr="000F7B21" w:rsidRDefault="00123BF6">
      <w:pPr>
        <w:rPr>
          <w:b/>
          <w:sz w:val="28"/>
          <w:szCs w:val="28"/>
        </w:rPr>
      </w:pPr>
      <w:r>
        <w:rPr>
          <w:b/>
          <w:sz w:val="28"/>
          <w:szCs w:val="28"/>
        </w:rPr>
        <w:t>(Art. 56 DL 17 marzo 2020 n.18)</w:t>
      </w:r>
    </w:p>
    <w:p w:rsidR="00E704FD" w:rsidRDefault="00E704FD"/>
    <w:p w:rsidR="00E704FD" w:rsidRDefault="00E704FD">
      <w:r>
        <w:t>Le rate</w:t>
      </w:r>
      <w:r w:rsidR="00123BF6">
        <w:t xml:space="preserve"> di mutui e leasing</w:t>
      </w:r>
      <w:r>
        <w:t xml:space="preserve"> in scadenza sono sospese fino al 30 settembre 2020</w:t>
      </w:r>
    </w:p>
    <w:p w:rsidR="00006794" w:rsidRPr="00006794" w:rsidRDefault="00006794" w:rsidP="00006794">
      <w:pPr>
        <w:pStyle w:val="Testonormale"/>
        <w:rPr>
          <w:b/>
          <w:bCs/>
        </w:rPr>
      </w:pPr>
      <w:r w:rsidRPr="00006794">
        <w:rPr>
          <w:b/>
          <w:bCs/>
        </w:rPr>
        <w:t xml:space="preserve">Attenzione! L’accesso alla moratoria sui prestiti </w:t>
      </w:r>
      <w:proofErr w:type="spellStart"/>
      <w:r w:rsidRPr="00006794">
        <w:rPr>
          <w:b/>
          <w:bCs/>
        </w:rPr>
        <w:t>Covid</w:t>
      </w:r>
      <w:proofErr w:type="spellEnd"/>
      <w:r w:rsidRPr="00006794">
        <w:rPr>
          <w:b/>
          <w:bCs/>
        </w:rPr>
        <w:t xml:space="preserve"> 19 non comporta segnalazione alla </w:t>
      </w:r>
      <w:r>
        <w:rPr>
          <w:b/>
          <w:bCs/>
        </w:rPr>
        <w:t>C</w:t>
      </w:r>
      <w:r w:rsidRPr="00006794">
        <w:rPr>
          <w:b/>
          <w:bCs/>
        </w:rPr>
        <w:t xml:space="preserve">entrale </w:t>
      </w:r>
      <w:bookmarkStart w:id="0" w:name="_GoBack"/>
      <w:bookmarkEnd w:id="0"/>
      <w:r w:rsidRPr="00006794">
        <w:rPr>
          <w:b/>
          <w:bCs/>
        </w:rPr>
        <w:t>rischi</w:t>
      </w:r>
    </w:p>
    <w:p w:rsidR="00006794" w:rsidRDefault="00006794"/>
    <w:p w:rsidR="00E704FD" w:rsidRDefault="00E704FD">
      <w:r>
        <w:t>Il piano di rimborso</w:t>
      </w:r>
      <w:r w:rsidR="00123BF6">
        <w:t xml:space="preserve"> di rate o canoni</w:t>
      </w:r>
      <w:r>
        <w:t xml:space="preserve"> è dilazionato senza nuovi o maggiori oneri</w:t>
      </w:r>
    </w:p>
    <w:p w:rsidR="00E704FD" w:rsidRDefault="00E704FD">
      <w:r>
        <w:t>Si può chiedere di sospendere solo il rimborso del capitale</w:t>
      </w:r>
    </w:p>
    <w:p w:rsidR="00E704FD" w:rsidRDefault="00E704FD">
      <w:r>
        <w:t>Sono sospesi anche i prestiti non rateali scadenti prima del 30 settembre</w:t>
      </w:r>
    </w:p>
    <w:p w:rsidR="00E704FD" w:rsidRPr="00123BF6" w:rsidRDefault="00E704FD">
      <w:pPr>
        <w:rPr>
          <w:b/>
        </w:rPr>
      </w:pPr>
      <w:r w:rsidRPr="00123BF6">
        <w:rPr>
          <w:b/>
        </w:rPr>
        <w:t>Non possono essere revocate fino al 30 settembre le aperture di credito a revoca e gli anticipi fatture esistenti alla data del 29 febbraio 2020, anche per la parte non ancora utilizzata.</w:t>
      </w:r>
    </w:p>
    <w:p w:rsidR="000F7B21" w:rsidRDefault="000F7B21">
      <w:r>
        <w:t>Condizione: non devono essere crediti classificati come deteriorati.</w:t>
      </w:r>
    </w:p>
    <w:p w:rsidR="000F7B21" w:rsidRDefault="000F7B21">
      <w:r>
        <w:t>Occorre inviare comunicazione</w:t>
      </w:r>
      <w:r w:rsidR="00123BF6">
        <w:t xml:space="preserve"> a Banca o Istituto Finanziario secondo il </w:t>
      </w:r>
      <w:proofErr w:type="spellStart"/>
      <w:r w:rsidR="00123BF6">
        <w:t>fac</w:t>
      </w:r>
      <w:proofErr w:type="spellEnd"/>
      <w:r w:rsidR="00123BF6">
        <w:t xml:space="preserve"> simile allegato</w:t>
      </w:r>
    </w:p>
    <w:p w:rsidR="00A73C46" w:rsidRDefault="00A73C46">
      <w:r w:rsidRPr="00E618EB">
        <w:rPr>
          <w:b/>
        </w:rPr>
        <w:t xml:space="preserve">ATTENZIONE: </w:t>
      </w:r>
      <w:r w:rsidR="00E618EB">
        <w:t>Si può alternativamente valutare se usufruire della moratoria di un anno concordata con ABI</w:t>
      </w:r>
      <w:r w:rsidR="006C1DCA">
        <w:t>:</w:t>
      </w:r>
    </w:p>
    <w:p w:rsidR="006C1DCA" w:rsidRPr="00E618EB" w:rsidRDefault="006C1DCA">
      <w:r>
        <w:t>può essere chiesta fino ad un anno e riguarda la sola quota capitale</w:t>
      </w:r>
    </w:p>
    <w:p w:rsidR="00123BF6" w:rsidRPr="00A73C46" w:rsidRDefault="00123BF6">
      <w:pPr>
        <w:rPr>
          <w:b/>
        </w:rPr>
      </w:pPr>
      <w:r w:rsidRPr="00A73C46">
        <w:rPr>
          <w:b/>
        </w:rPr>
        <w:t>MUTUI PRIMA CASA (Art. 54 DL)</w:t>
      </w:r>
    </w:p>
    <w:p w:rsidR="00123BF6" w:rsidRDefault="00123BF6">
      <w:r>
        <w:t>Per 9 mesi il Fondo di solidarietà è esteso ai lavoratori autonomi e liberi professionisti</w:t>
      </w:r>
      <w:r w:rsidR="00A73C46">
        <w:t xml:space="preserve"> che autocertifichino un calo di fatturato trimestrale dopo il 21 febbraio superiore al 33% del fatturato dell’ultimo trimestre 2019</w:t>
      </w:r>
    </w:p>
    <w:p w:rsidR="00123BF6" w:rsidRDefault="00123BF6"/>
    <w:p w:rsidR="000F7B21" w:rsidRPr="003D5064" w:rsidRDefault="000F7B21" w:rsidP="003D5064">
      <w:pPr>
        <w:jc w:val="center"/>
        <w:rPr>
          <w:b/>
        </w:rPr>
      </w:pPr>
      <w:proofErr w:type="spellStart"/>
      <w:r w:rsidRPr="003D5064">
        <w:rPr>
          <w:b/>
        </w:rPr>
        <w:t>fac</w:t>
      </w:r>
      <w:proofErr w:type="spellEnd"/>
      <w:r w:rsidRPr="003D5064">
        <w:rPr>
          <w:b/>
        </w:rPr>
        <w:t xml:space="preserve"> simile</w:t>
      </w:r>
      <w:r w:rsidR="006C1DCA">
        <w:rPr>
          <w:b/>
        </w:rPr>
        <w:t xml:space="preserve"> richiesta moratoria ex art. 56</w:t>
      </w:r>
    </w:p>
    <w:p w:rsidR="000F7B21" w:rsidRDefault="000F7B21"/>
    <w:p w:rsidR="000F7B21" w:rsidRDefault="000F7B21">
      <w:r>
        <w:t>Il sottoscritto ……. In qualità di legale rappresentante della ditta …………………. con sede in …………………….</w:t>
      </w:r>
    </w:p>
    <w:p w:rsidR="000F7B21" w:rsidRDefault="000F7B21">
      <w:r>
        <w:t>Partita Iva o codice fiscale ……………………….</w:t>
      </w:r>
    </w:p>
    <w:p w:rsidR="000F7B21" w:rsidRDefault="000F7B21">
      <w:r>
        <w:t>In relazione al contratto di mutuo (leasing) n. …………………………… stipulato col Vostro Istituto</w:t>
      </w:r>
    </w:p>
    <w:p w:rsidR="000F7B21" w:rsidRDefault="000F7B21">
      <w:r>
        <w:t>(oppure: per l’apertura di credito con voi concordata</w:t>
      </w:r>
      <w:proofErr w:type="gramStart"/>
      <w:r>
        <w:t xml:space="preserve"> ….</w:t>
      </w:r>
      <w:proofErr w:type="gramEnd"/>
      <w:r>
        <w:t>.)</w:t>
      </w:r>
    </w:p>
    <w:p w:rsidR="000F7B21" w:rsidRDefault="000F7B21">
      <w:r>
        <w:t xml:space="preserve">                                                     Chiede</w:t>
      </w:r>
    </w:p>
    <w:p w:rsidR="000F7B21" w:rsidRDefault="000F7B21">
      <w:r>
        <w:t>Di poter usufruire delle disposizioni di cui al c</w:t>
      </w:r>
      <w:r w:rsidR="00123BF6">
        <w:t>omma 2 dell’art.56 de DL 17 marzo 2020 n.18</w:t>
      </w:r>
    </w:p>
    <w:p w:rsidR="00750753" w:rsidRDefault="00750753">
      <w:r>
        <w:t xml:space="preserve">                                                      Dichiara</w:t>
      </w:r>
    </w:p>
    <w:p w:rsidR="00750753" w:rsidRDefault="00750753">
      <w:r>
        <w:t xml:space="preserve">Sotto la propria responsabilità ai sensi dell’art.47 DPR 445/2000 di aver subito una riduzione parziale (o totale) dell’attività quale conseguenza </w:t>
      </w:r>
      <w:r w:rsidR="003D5064">
        <w:t xml:space="preserve">diretta della diffusione dell’epidemia da </w:t>
      </w:r>
      <w:proofErr w:type="spellStart"/>
      <w:r w:rsidR="003D5064">
        <w:t>Covid</w:t>
      </w:r>
      <w:proofErr w:type="spellEnd"/>
      <w:r w:rsidR="003D5064">
        <w:t xml:space="preserve"> 19.</w:t>
      </w:r>
    </w:p>
    <w:p w:rsidR="003D5064" w:rsidRDefault="003D5064"/>
    <w:p w:rsidR="003D5064" w:rsidRDefault="003D5064">
      <w:r>
        <w:t>Luogo, data, firma</w:t>
      </w:r>
    </w:p>
    <w:sectPr w:rsidR="003D5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FD"/>
    <w:rsid w:val="00006794"/>
    <w:rsid w:val="000F7B21"/>
    <w:rsid w:val="00123BF6"/>
    <w:rsid w:val="003D5064"/>
    <w:rsid w:val="006C1DCA"/>
    <w:rsid w:val="00750753"/>
    <w:rsid w:val="00A73C46"/>
    <w:rsid w:val="00C5745A"/>
    <w:rsid w:val="00E618EB"/>
    <w:rsid w:val="00E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756F"/>
  <w15:chartTrackingRefBased/>
  <w15:docId w15:val="{70645CFA-E14C-4437-9D55-52D11297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0679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067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Brambilla</dc:creator>
  <cp:keywords/>
  <dc:description/>
  <cp:lastModifiedBy>Roberta Cassina</cp:lastModifiedBy>
  <cp:revision>2</cp:revision>
  <dcterms:created xsi:type="dcterms:W3CDTF">2020-03-27T11:58:00Z</dcterms:created>
  <dcterms:modified xsi:type="dcterms:W3CDTF">2020-03-27T11:58:00Z</dcterms:modified>
</cp:coreProperties>
</file>